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C4" w:rsidRPr="00964C57" w:rsidRDefault="00967575" w:rsidP="00964C57">
      <w:pPr>
        <w:jc w:val="center"/>
        <w:rPr>
          <w:rFonts w:ascii="Proxima Nova ExCn Rg" w:hAnsi="Proxima Nova ExCn Rg"/>
          <w:sz w:val="32"/>
          <w:szCs w:val="32"/>
        </w:rPr>
      </w:pPr>
      <w:r w:rsidRPr="00964C57">
        <w:rPr>
          <w:rFonts w:ascii="Proxima Nova ExCn Rg" w:hAnsi="Proxima Nova ExCn Rg"/>
          <w:sz w:val="32"/>
          <w:szCs w:val="32"/>
        </w:rPr>
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</w:r>
      <w:r w:rsidR="0061303A" w:rsidRPr="00964C57">
        <w:rPr>
          <w:rStyle w:val="ab"/>
          <w:rFonts w:ascii="Proxima Nova ExCn Rg" w:hAnsi="Proxima Nova ExCn Rg"/>
          <w:sz w:val="32"/>
          <w:szCs w:val="32"/>
        </w:rPr>
        <w:footnoteReference w:id="1"/>
      </w:r>
    </w:p>
    <w:p w:rsidR="00967575" w:rsidRDefault="00967575">
      <w:pPr>
        <w:rPr>
          <w:rFonts w:ascii="Proxima Nova ExCn Rg" w:hAnsi="Proxima Nova ExCn Rg"/>
          <w:sz w:val="26"/>
          <w:szCs w:val="26"/>
        </w:rPr>
      </w:pPr>
    </w:p>
    <w:tbl>
      <w:tblPr>
        <w:tblW w:w="9811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6804"/>
      </w:tblGrid>
      <w:tr w:rsidR="00967575" w:rsidRPr="00967575" w:rsidTr="00967575">
        <w:trPr>
          <w:trHeight w:val="84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в адрес АО «РТ-Регистратор»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АО «РТ-Регистратор» Регистратор принимает обращения (жалобы) по следующим каналам связи:</w:t>
            </w:r>
          </w:p>
          <w:p w:rsidR="00967575" w:rsidRPr="00967575" w:rsidRDefault="00967575" w:rsidP="00967575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ind w:left="34" w:firstLine="142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лично - путем вручения при обращении в центральный офис </w:t>
            </w:r>
            <w:hyperlink r:id="rId8" w:history="1">
              <w:r w:rsidRPr="00967575">
                <w:rPr>
                  <w:rStyle w:val="a8"/>
                  <w:rFonts w:ascii="Proxima Nova ExCn Rg" w:hAnsi="Proxima Nova ExCn Rg" w:cstheme="minorHAnsi"/>
                  <w:sz w:val="28"/>
                  <w:szCs w:val="28"/>
                </w:rPr>
                <w:t>https://rtreg.ru/contacts</w:t>
              </w:r>
            </w:hyperlink>
            <w:r w:rsidRPr="00967575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или филиал (обособленное подразделение) </w:t>
            </w:r>
            <w:r w:rsidRPr="00967575">
              <w:rPr>
                <w:rFonts w:ascii="Proxima Nova ExCn Rg" w:hAnsi="Proxima Nova ExCn Rg" w:cstheme="minorHAnsi"/>
                <w:sz w:val="28"/>
                <w:szCs w:val="28"/>
              </w:rPr>
              <w:t xml:space="preserve">АО «РТ-Регистратор» </w:t>
            </w:r>
            <w:hyperlink r:id="rId9" w:history="1">
              <w:r w:rsidRPr="00967575">
                <w:rPr>
                  <w:rStyle w:val="a8"/>
                  <w:rFonts w:ascii="Proxima Nova ExCn Rg" w:hAnsi="Proxima Nova ExCn Rg" w:cstheme="minorHAnsi"/>
                  <w:sz w:val="28"/>
                  <w:szCs w:val="28"/>
                </w:rPr>
                <w:t>https://rtreg.ru/filialy</w:t>
              </w:r>
            </w:hyperlink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;</w:t>
            </w:r>
          </w:p>
          <w:p w:rsidR="00967575" w:rsidRPr="00967575" w:rsidRDefault="00967575" w:rsidP="00967575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ind w:left="0" w:firstLine="176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посредством почтовой связи – путем направления почтового отправления в центральный офис </w:t>
            </w:r>
            <w:hyperlink r:id="rId10" w:history="1">
              <w:r w:rsidRPr="00967575">
                <w:rPr>
                  <w:rStyle w:val="a8"/>
                  <w:rFonts w:ascii="Proxima Nova ExCn Rg" w:hAnsi="Proxima Nova ExCn Rg" w:cstheme="minorHAnsi"/>
                  <w:sz w:val="28"/>
                  <w:szCs w:val="28"/>
                </w:rPr>
                <w:t>https://rtreg.ru/contacts</w:t>
              </w:r>
            </w:hyperlink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 или филиал (обособленное подразделение) </w:t>
            </w:r>
            <w:r w:rsidRPr="00967575">
              <w:rPr>
                <w:rFonts w:ascii="Proxima Nova ExCn Rg" w:hAnsi="Proxima Nova ExCn Rg" w:cstheme="minorHAnsi"/>
                <w:sz w:val="28"/>
                <w:szCs w:val="28"/>
              </w:rPr>
              <w:t xml:space="preserve">АО «РТ-Регистратор» </w:t>
            </w:r>
            <w:hyperlink r:id="rId11" w:history="1">
              <w:r w:rsidRPr="00967575">
                <w:rPr>
                  <w:rStyle w:val="a8"/>
                  <w:rFonts w:ascii="Proxima Nova ExCn Rg" w:hAnsi="Proxima Nova ExCn Rg" w:cstheme="minorHAnsi"/>
                  <w:sz w:val="28"/>
                  <w:szCs w:val="28"/>
                </w:rPr>
                <w:t>https://rtreg.ru/filialy</w:t>
              </w:r>
            </w:hyperlink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;</w:t>
            </w: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967575" w:rsidRPr="00967575" w:rsidRDefault="00967575" w:rsidP="00967575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ind w:left="0" w:firstLine="176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по электронным каналам связи – путем направления обращения (жалобы) в виде электронного документа:</w:t>
            </w:r>
          </w:p>
          <w:p w:rsidR="00967575" w:rsidRPr="00967575" w:rsidRDefault="00967575" w:rsidP="00DD09C4">
            <w:pPr>
              <w:pStyle w:val="Default"/>
              <w:ind w:firstLine="176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        посредством электронного документооборота (ЭДО)</w:t>
            </w:r>
          </w:p>
          <w:p w:rsidR="00967575" w:rsidRPr="00967575" w:rsidRDefault="00967575" w:rsidP="00DD09C4">
            <w:pPr>
              <w:pStyle w:val="Default"/>
              <w:ind w:firstLine="176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        через Личный кабинет эмитента/Личный кабинет акционера</w:t>
            </w:r>
          </w:p>
          <w:p w:rsidR="00967575" w:rsidRPr="00967575" w:rsidRDefault="00967575" w:rsidP="00DD09C4">
            <w:pPr>
              <w:pStyle w:val="Default"/>
              <w:ind w:firstLine="176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        через форму обратной связи на сайте </w:t>
            </w:r>
            <w:r w:rsidRPr="00967575">
              <w:rPr>
                <w:rFonts w:ascii="Proxima Nova ExCn Rg" w:hAnsi="Proxima Nova ExCn Rg" w:cstheme="minorHAnsi"/>
                <w:sz w:val="28"/>
                <w:szCs w:val="28"/>
              </w:rPr>
              <w:t>АО «РТ-Регистратор»</w:t>
            </w:r>
            <w:r w:rsidRPr="00967575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hyperlink r:id="rId12" w:history="1">
              <w:r w:rsidRPr="00967575">
                <w:rPr>
                  <w:rStyle w:val="a8"/>
                  <w:rFonts w:ascii="Proxima Nova ExCn Rg" w:hAnsi="Proxima Nova ExCn Rg" w:cstheme="minorHAnsi"/>
                  <w:sz w:val="28"/>
                  <w:szCs w:val="28"/>
                </w:rPr>
                <w:t>https://www.rtreg.ru/</w:t>
              </w:r>
            </w:hyperlink>
          </w:p>
          <w:p w:rsidR="00967575" w:rsidRPr="00967575" w:rsidRDefault="00967575" w:rsidP="00DD09C4">
            <w:pPr>
              <w:pStyle w:val="Default"/>
              <w:ind w:firstLine="459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  по адресу электронной почты </w:t>
            </w:r>
            <w:r w:rsidRPr="00967575">
              <w:rPr>
                <w:rFonts w:ascii="Proxima Nova ExCn Rg" w:hAnsi="Proxima Nova ExCn Rg" w:cstheme="minorHAnsi"/>
                <w:sz w:val="28"/>
                <w:szCs w:val="28"/>
              </w:rPr>
              <w:t xml:space="preserve">АО «РТ-Регистратор» </w:t>
            </w:r>
            <w:hyperlink r:id="rId13" w:history="1">
              <w:r w:rsidRPr="00967575">
                <w:rPr>
                  <w:rStyle w:val="a8"/>
                  <w:rFonts w:ascii="Proxima Nova ExCn Rg" w:hAnsi="Proxima Nova ExCn Rg" w:cstheme="minorHAnsi"/>
                  <w:sz w:val="28"/>
                  <w:szCs w:val="28"/>
                </w:rPr>
                <w:t>info@rtreg.ru</w:t>
              </w:r>
            </w:hyperlink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.</w:t>
            </w:r>
          </w:p>
        </w:tc>
      </w:tr>
      <w:tr w:rsidR="00967575" w:rsidRPr="00967575" w:rsidTr="00967575">
        <w:trPr>
          <w:trHeight w:val="72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в адрес Саморегулируемой организации (НАУФОР)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Способы и адреса направления обращений (жалоб) в СРО НАУФОР: </w:t>
            </w:r>
          </w:p>
          <w:p w:rsidR="00967575" w:rsidRPr="00967575" w:rsidRDefault="00967575" w:rsidP="00DD09C4">
            <w:pPr>
              <w:pStyle w:val="Default"/>
              <w:rPr>
                <w:rFonts w:ascii="Proxima Nova ExCn Rg" w:hAnsi="Proxima Nova ExCn Rg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Способы обращения в НАУФОР указаны на сайте </w:t>
            </w:r>
            <w:hyperlink r:id="rId14" w:history="1">
              <w:r w:rsidRPr="00967575">
                <w:rPr>
                  <w:rStyle w:val="a8"/>
                  <w:rFonts w:ascii="Proxima Nova ExCn Rg" w:hAnsi="Proxima Nova ExCn Rg"/>
                  <w:sz w:val="28"/>
                  <w:szCs w:val="28"/>
                </w:rPr>
                <w:t>https://naufor.ru/tree.asp?n=4339</w:t>
              </w:r>
            </w:hyperlink>
          </w:p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Адрес НАУФОР: Москва, 129090, 1-й </w:t>
            </w:r>
            <w:proofErr w:type="spellStart"/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Коптельский</w:t>
            </w:r>
            <w:proofErr w:type="spellEnd"/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 пер., д. 18, стр.1</w:t>
            </w:r>
          </w:p>
        </w:tc>
      </w:tr>
      <w:tr w:rsidR="00967575" w:rsidRPr="00967575" w:rsidTr="00967575">
        <w:trPr>
          <w:trHeight w:val="18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в адрес Орган, осуществляющего полномочия по контролю и надзору за </w:t>
            </w:r>
          </w:p>
          <w:p w:rsidR="00967575" w:rsidRPr="00967575" w:rsidRDefault="00967575" w:rsidP="00DD09C4">
            <w:pPr>
              <w:pStyle w:val="Default"/>
              <w:rPr>
                <w:rFonts w:ascii="Proxima Nova ExCn Rg" w:hAnsi="Proxima Nova ExCn Rg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sz w:val="28"/>
                <w:szCs w:val="28"/>
              </w:rPr>
              <w:t>деятельностью АО «РТ-Регистратор»</w:t>
            </w:r>
            <w:r w:rsidRPr="00967575">
              <w:rPr>
                <w:rFonts w:ascii="Proxima Nova ExCn Rg" w:hAnsi="Proxima Nova ExCn Rg"/>
                <w:color w:val="212922"/>
                <w:sz w:val="28"/>
                <w:szCs w:val="28"/>
              </w:rPr>
              <w:t xml:space="preserve"> </w:t>
            </w:r>
          </w:p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Способы и адреса направления обращений (жалоб) в Банк России:</w:t>
            </w:r>
          </w:p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Способы обращения в Банк России указаны на сайте Банка России </w:t>
            </w:r>
            <w:hyperlink r:id="rId15" w:history="1">
              <w:r w:rsidRPr="00967575">
                <w:rPr>
                  <w:rStyle w:val="a8"/>
                  <w:rFonts w:ascii="Proxima Nova ExCn Rg" w:hAnsi="Proxima Nova ExCn Rg" w:cstheme="minorHAnsi"/>
                  <w:sz w:val="28"/>
                  <w:szCs w:val="28"/>
                </w:rPr>
                <w:t>https://cbr.ru/contacts/</w:t>
              </w:r>
            </w:hyperlink>
          </w:p>
          <w:p w:rsidR="00967575" w:rsidRPr="00967575" w:rsidRDefault="00967575" w:rsidP="00DD09C4">
            <w:pPr>
              <w:pStyle w:val="Default"/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</w:pPr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Адрес Банка России: 107016, г. Москва, ул. </w:t>
            </w:r>
            <w:proofErr w:type="spellStart"/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>Неглинная</w:t>
            </w:r>
            <w:proofErr w:type="spellEnd"/>
            <w:r w:rsidRPr="00967575">
              <w:rPr>
                <w:rFonts w:ascii="Proxima Nova ExCn Rg" w:hAnsi="Proxima Nova ExCn Rg" w:cstheme="minorHAnsi"/>
                <w:color w:val="auto"/>
                <w:sz w:val="28"/>
                <w:szCs w:val="28"/>
              </w:rPr>
              <w:t xml:space="preserve">, 12. </w:t>
            </w:r>
          </w:p>
        </w:tc>
      </w:tr>
    </w:tbl>
    <w:p w:rsidR="00967575" w:rsidRDefault="00967575"/>
    <w:sectPr w:rsidR="00967575" w:rsidSect="0061303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01" w:rsidRDefault="00FE4101" w:rsidP="0061303A">
      <w:r>
        <w:separator/>
      </w:r>
    </w:p>
  </w:endnote>
  <w:endnote w:type="continuationSeparator" w:id="0">
    <w:p w:rsidR="00FE4101" w:rsidRDefault="00FE4101" w:rsidP="0061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01" w:rsidRDefault="00FE4101" w:rsidP="0061303A">
      <w:r>
        <w:separator/>
      </w:r>
    </w:p>
  </w:footnote>
  <w:footnote w:type="continuationSeparator" w:id="0">
    <w:p w:rsidR="00FE4101" w:rsidRDefault="00FE4101" w:rsidP="0061303A">
      <w:r>
        <w:continuationSeparator/>
      </w:r>
    </w:p>
  </w:footnote>
  <w:footnote w:id="1">
    <w:p w:rsidR="001A4366" w:rsidRPr="001A4366" w:rsidRDefault="0061303A" w:rsidP="001A4366">
      <w:pPr>
        <w:jc w:val="both"/>
        <w:rPr>
          <w:rFonts w:ascii="Proxima Nova ExCn Rg" w:hAnsi="Proxima Nova ExCn Rg"/>
          <w:sz w:val="22"/>
          <w:szCs w:val="22"/>
        </w:rPr>
      </w:pPr>
      <w:r w:rsidRPr="001A4366">
        <w:rPr>
          <w:rStyle w:val="ab"/>
          <w:rFonts w:ascii="Proxima Nova ExCn Rg" w:hAnsi="Proxima Nova ExCn Rg"/>
          <w:sz w:val="22"/>
          <w:szCs w:val="22"/>
        </w:rPr>
        <w:footnoteRef/>
      </w:r>
      <w:r w:rsidRPr="001A4366">
        <w:rPr>
          <w:rFonts w:ascii="Proxima Nova ExCn Rg" w:hAnsi="Proxima Nova ExCn Rg"/>
          <w:sz w:val="22"/>
          <w:szCs w:val="22"/>
        </w:rPr>
        <w:t xml:space="preserve"> Выписка </w:t>
      </w:r>
      <w:r w:rsidR="004819A7">
        <w:rPr>
          <w:rFonts w:ascii="Proxima Nova ExCn Rg" w:hAnsi="Proxima Nova ExCn Rg"/>
          <w:sz w:val="22"/>
          <w:szCs w:val="22"/>
        </w:rPr>
        <w:t xml:space="preserve">п. 5 </w:t>
      </w:r>
      <w:r w:rsidRPr="001A4366">
        <w:rPr>
          <w:rFonts w:ascii="Proxima Nova ExCn Rg" w:hAnsi="Proxima Nova ExCn Rg"/>
          <w:sz w:val="22"/>
          <w:szCs w:val="22"/>
        </w:rPr>
        <w:t>Информации, подлежащей раскрытию для получателей финансовых услуг в соответствии с 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регистраторов (вторая редакция)</w:t>
      </w:r>
      <w:r w:rsidR="001A4366" w:rsidRPr="001A4366">
        <w:rPr>
          <w:rFonts w:ascii="Proxima Nova ExCn Rg" w:hAnsi="Proxima Nova ExCn Rg"/>
          <w:sz w:val="22"/>
          <w:szCs w:val="22"/>
        </w:rPr>
        <w:t xml:space="preserve">, утвержденной Приказом Временного генерального директора </w:t>
      </w:r>
      <w:bookmarkStart w:id="0" w:name="_GoBack"/>
      <w:bookmarkEnd w:id="0"/>
      <w:r w:rsidR="001A4366" w:rsidRPr="001A4366">
        <w:rPr>
          <w:rFonts w:ascii="Proxima Nova ExCn Rg" w:hAnsi="Proxima Nova ExCn Rg"/>
          <w:sz w:val="22"/>
          <w:szCs w:val="22"/>
        </w:rPr>
        <w:t>от 07.12.2023 № 64</w:t>
      </w:r>
    </w:p>
    <w:p w:rsidR="0061303A" w:rsidRPr="001A4366" w:rsidRDefault="0061303A" w:rsidP="001A4366">
      <w:pPr>
        <w:ind w:left="-284"/>
        <w:jc w:val="both"/>
        <w:rPr>
          <w:rFonts w:ascii="Proxima Nova ExCn Rg" w:hAnsi="Proxima Nova ExCn Rg"/>
          <w:sz w:val="22"/>
          <w:szCs w:val="22"/>
        </w:rPr>
      </w:pPr>
    </w:p>
    <w:p w:rsidR="0061303A" w:rsidRDefault="0061303A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817E1"/>
    <w:multiLevelType w:val="hybridMultilevel"/>
    <w:tmpl w:val="4420102A"/>
    <w:lvl w:ilvl="0" w:tplc="0419000D">
      <w:start w:val="1"/>
      <w:numFmt w:val="bullet"/>
      <w:lvlText w:val=""/>
      <w:lvlJc w:val="left"/>
      <w:pPr>
        <w:ind w:left="8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40"/>
    <w:rsid w:val="00136377"/>
    <w:rsid w:val="00150240"/>
    <w:rsid w:val="001A4366"/>
    <w:rsid w:val="00292887"/>
    <w:rsid w:val="0044414D"/>
    <w:rsid w:val="004819A7"/>
    <w:rsid w:val="005B3EAE"/>
    <w:rsid w:val="005F6C90"/>
    <w:rsid w:val="0061303A"/>
    <w:rsid w:val="00682A11"/>
    <w:rsid w:val="00691B02"/>
    <w:rsid w:val="00905722"/>
    <w:rsid w:val="00964C57"/>
    <w:rsid w:val="00967575"/>
    <w:rsid w:val="009F495D"/>
    <w:rsid w:val="00BD3FDB"/>
    <w:rsid w:val="00CB6D41"/>
    <w:rsid w:val="00E56963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D6F3-D87A-46DC-9737-5514B8CC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887"/>
  </w:style>
  <w:style w:type="paragraph" w:styleId="1">
    <w:name w:val="heading 1"/>
    <w:basedOn w:val="a"/>
    <w:next w:val="a"/>
    <w:link w:val="10"/>
    <w:autoRedefine/>
    <w:uiPriority w:val="9"/>
    <w:qFormat/>
    <w:rsid w:val="009F495D"/>
    <w:pPr>
      <w:keepNext/>
      <w:keepLines/>
      <w:widowControl w:val="0"/>
      <w:spacing w:before="240"/>
      <w:outlineLvl w:val="0"/>
    </w:pPr>
    <w:rPr>
      <w:rFonts w:ascii="Proxima Nova" w:eastAsiaTheme="majorEastAsia" w:hAnsi="Proxima Nov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95D"/>
    <w:rPr>
      <w:rFonts w:ascii="Proxima Nova" w:eastAsiaTheme="majorEastAsia" w:hAnsi="Proxima Nova" w:cstheme="majorBidi"/>
      <w:color w:val="000000" w:themeColor="text1"/>
      <w:sz w:val="32"/>
      <w:szCs w:val="32"/>
    </w:rPr>
  </w:style>
  <w:style w:type="paragraph" w:styleId="a3">
    <w:name w:val="caption"/>
    <w:aliases w:val="Приложени 1"/>
    <w:basedOn w:val="a4"/>
    <w:autoRedefine/>
    <w:rsid w:val="00905722"/>
    <w:pPr>
      <w:contextualSpacing w:val="0"/>
      <w:jc w:val="right"/>
    </w:pPr>
    <w:rPr>
      <w:rFonts w:ascii="Proxima Nova ExCn Rg" w:eastAsia="Times New Roman" w:hAnsi="Proxima Nova ExCn Rg" w:cs="Times New Roman"/>
      <w:b/>
      <w:spacing w:val="0"/>
      <w:kern w:val="0"/>
      <w:sz w:val="28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9057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0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1"/>
    <w:next w:val="2"/>
    <w:link w:val="a7"/>
    <w:autoRedefine/>
    <w:uiPriority w:val="11"/>
    <w:qFormat/>
    <w:rsid w:val="00136377"/>
    <w:pPr>
      <w:keepNext w:val="0"/>
      <w:keepLines w:val="0"/>
      <w:numPr>
        <w:ilvl w:val="1"/>
      </w:numPr>
      <w:tabs>
        <w:tab w:val="left" w:pos="0"/>
        <w:tab w:val="left" w:pos="851"/>
        <w:tab w:val="left" w:pos="8505"/>
      </w:tabs>
      <w:spacing w:before="0" w:after="120"/>
      <w:outlineLvl w:val="1"/>
    </w:pPr>
    <w:rPr>
      <w:rFonts w:ascii="Proxima Nova ExCn Rg" w:eastAsiaTheme="minorEastAsia" w:hAnsi="Proxima Nova ExCn Rg" w:cstheme="minorBidi"/>
      <w:b/>
      <w:spacing w:val="15"/>
      <w:sz w:val="28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36377"/>
    <w:rPr>
      <w:rFonts w:ascii="Proxima Nova ExCn Rg" w:eastAsiaTheme="minorEastAsia" w:hAnsi="Proxima Nova ExCn Rg" w:cstheme="minorBidi"/>
      <w:b/>
      <w:color w:val="000000" w:themeColor="text1"/>
      <w:spacing w:val="15"/>
      <w:sz w:val="28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36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675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67575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61303A"/>
  </w:style>
  <w:style w:type="character" w:customStyle="1" w:styleId="aa">
    <w:name w:val="Текст сноски Знак"/>
    <w:basedOn w:val="a0"/>
    <w:link w:val="a9"/>
    <w:uiPriority w:val="99"/>
    <w:semiHidden/>
    <w:rsid w:val="0061303A"/>
  </w:style>
  <w:style w:type="character" w:styleId="ab">
    <w:name w:val="footnote reference"/>
    <w:basedOn w:val="a0"/>
    <w:uiPriority w:val="99"/>
    <w:semiHidden/>
    <w:unhideWhenUsed/>
    <w:rsid w:val="00613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reg.ru/contacts" TargetMode="External"/><Relationship Id="rId13" Type="http://schemas.openxmlformats.org/officeDocument/2006/relationships/hyperlink" Target="mailto:info@rt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reg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treg.ru/filia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br.ru/contacts/" TargetMode="External"/><Relationship Id="rId10" Type="http://schemas.openxmlformats.org/officeDocument/2006/relationships/hyperlink" Target="https://rtreg.ru/cont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treg.ru/filialy" TargetMode="External"/><Relationship Id="rId14" Type="http://schemas.openxmlformats.org/officeDocument/2006/relationships/hyperlink" Target="https://naufor.ru/tree.asp?n=4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10B8-404F-4A3A-B88F-62497FE7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Galina A.</dc:creator>
  <cp:keywords/>
  <dc:description/>
  <cp:lastModifiedBy>Petrova Galina A.</cp:lastModifiedBy>
  <cp:revision>11</cp:revision>
  <dcterms:created xsi:type="dcterms:W3CDTF">2024-04-01T15:24:00Z</dcterms:created>
  <dcterms:modified xsi:type="dcterms:W3CDTF">2024-04-01T15:40:00Z</dcterms:modified>
</cp:coreProperties>
</file>